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7469" w:rsidRDefault="00E27469" w:rsidP="00EB1041">
      <w:pPr>
        <w:spacing w:after="0" w:line="480" w:lineRule="auto"/>
      </w:pPr>
    </w:p>
    <w:p w:rsidR="00EB1041" w:rsidRDefault="00EB1041" w:rsidP="00EB1041">
      <w:pPr>
        <w:spacing w:after="0" w:line="480" w:lineRule="auto"/>
      </w:pPr>
    </w:p>
    <w:p w:rsidR="00EB1041" w:rsidRDefault="00EB1041" w:rsidP="00EB1041">
      <w:pPr>
        <w:spacing w:after="0" w:line="480" w:lineRule="auto"/>
      </w:pPr>
    </w:p>
    <w:p w:rsidR="00EB1041" w:rsidRDefault="00EB1041" w:rsidP="00EB1041">
      <w:pPr>
        <w:spacing w:after="0" w:line="480" w:lineRule="auto"/>
      </w:pPr>
    </w:p>
    <w:p w:rsidR="00EB1041" w:rsidRDefault="00EB1041" w:rsidP="00EB1041">
      <w:pPr>
        <w:spacing w:after="0" w:line="480" w:lineRule="auto"/>
      </w:pPr>
    </w:p>
    <w:p w:rsidR="00EB1041" w:rsidRDefault="00E91F8A" w:rsidP="00EB104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The Role of Politics in American Healthcare Issues</w:t>
      </w:r>
    </w:p>
    <w:p w:rsidR="00EB1041" w:rsidRDefault="00EB1041" w:rsidP="00EB104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B1041" w:rsidRDefault="00EB1041" w:rsidP="00EB104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B1041" w:rsidRDefault="00EB1041">
      <w:pPr>
        <w:rPr>
          <w:rFonts w:ascii="Times New Roman" w:hAnsi="Times New Roman" w:cs="Times New Roman"/>
          <w:sz w:val="24"/>
          <w:szCs w:val="24"/>
        </w:rPr>
      </w:pPr>
      <w:r>
        <w:rPr>
          <w:rFonts w:ascii="Times New Roman" w:hAnsi="Times New Roman" w:cs="Times New Roman"/>
          <w:sz w:val="24"/>
          <w:szCs w:val="24"/>
        </w:rPr>
        <w:br w:type="page"/>
      </w:r>
    </w:p>
    <w:p w:rsidR="00EB1041" w:rsidRDefault="00E91F8A" w:rsidP="00E91F8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The Role of Politics in American Healthcare Issues</w:t>
      </w:r>
    </w:p>
    <w:p w:rsidR="00797AC2" w:rsidRPr="00797AC2" w:rsidRDefault="00797AC2" w:rsidP="00E91F8A">
      <w:pPr>
        <w:spacing w:after="0" w:line="480" w:lineRule="auto"/>
        <w:jc w:val="center"/>
        <w:rPr>
          <w:rFonts w:ascii="Times New Roman" w:hAnsi="Times New Roman" w:cs="Times New Roman"/>
          <w:b/>
          <w:sz w:val="24"/>
          <w:szCs w:val="24"/>
        </w:rPr>
      </w:pPr>
      <w:proofErr w:type="gramStart"/>
      <w:r>
        <w:rPr>
          <w:rFonts w:ascii="Times New Roman" w:hAnsi="Times New Roman" w:cs="Times New Roman"/>
          <w:b/>
          <w:sz w:val="24"/>
          <w:szCs w:val="24"/>
        </w:rPr>
        <w:t>Modern Healthcare Issues in U.S.</w:t>
      </w:r>
      <w:proofErr w:type="gramEnd"/>
    </w:p>
    <w:p w:rsidR="00E91F8A" w:rsidRDefault="00E91F8A" w:rsidP="00E91F8A">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FD2580">
        <w:rPr>
          <w:rFonts w:ascii="Times New Roman" w:hAnsi="Times New Roman" w:cs="Times New Roman"/>
          <w:sz w:val="24"/>
          <w:szCs w:val="24"/>
        </w:rPr>
        <w:t xml:space="preserve">Healthcare issues define the status of contemporary American political scene largely. The issue of healthcare cuts across numerous subjects such as political parties, elections, and the media. Even though healthcare issues have existed for quite a long time, they are still primary political problems in the current American society. </w:t>
      </w:r>
      <w:r w:rsidR="006B4FC9">
        <w:rPr>
          <w:rFonts w:ascii="Times New Roman" w:hAnsi="Times New Roman" w:cs="Times New Roman"/>
          <w:sz w:val="24"/>
          <w:szCs w:val="24"/>
        </w:rPr>
        <w:t xml:space="preserve">All Americans are entitled to adequate and affordable healthcare. Achievement of this goal </w:t>
      </w:r>
      <w:proofErr w:type="gramStart"/>
      <w:r w:rsidR="006B4FC9">
        <w:rPr>
          <w:rFonts w:ascii="Times New Roman" w:hAnsi="Times New Roman" w:cs="Times New Roman"/>
          <w:sz w:val="24"/>
          <w:szCs w:val="24"/>
        </w:rPr>
        <w:t>is curtailed</w:t>
      </w:r>
      <w:proofErr w:type="gramEnd"/>
      <w:r w:rsidR="006B4FC9">
        <w:rPr>
          <w:rFonts w:ascii="Times New Roman" w:hAnsi="Times New Roman" w:cs="Times New Roman"/>
          <w:sz w:val="24"/>
          <w:szCs w:val="24"/>
        </w:rPr>
        <w:t xml:space="preserve"> by an ever-increasing cost of healthcare due to inflation and the relatively stagnant personal income of Americans. The Patient Protection and Affordable Care Act (commonly known as Obamacare) passed in 2010 introduced major reforms to the U.S. healthcare system. </w:t>
      </w:r>
      <w:r w:rsidR="00B078EB">
        <w:rPr>
          <w:rFonts w:ascii="Times New Roman" w:hAnsi="Times New Roman" w:cs="Times New Roman"/>
          <w:sz w:val="24"/>
          <w:szCs w:val="24"/>
        </w:rPr>
        <w:t xml:space="preserve">The main healthcare regulations introduced under Obamacare include the prohibition of insurance companies from denying anyone insurance cover because of predetermined conditions, allowed dependants to use the health insurance of their parents until they were 26 years old. In addition, it also made it mandatory for individuals to obtain insurance cover lest IRS fines them and directed states to establish health insurance exchanges to ease comparison and shopping for insurance. </w:t>
      </w:r>
    </w:p>
    <w:p w:rsidR="00B078EB" w:rsidRDefault="00B078EB" w:rsidP="00E91F8A">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Obamacare </w:t>
      </w:r>
      <w:r w:rsidR="009B21B8">
        <w:rPr>
          <w:rFonts w:ascii="Times New Roman" w:hAnsi="Times New Roman" w:cs="Times New Roman"/>
          <w:sz w:val="24"/>
          <w:szCs w:val="24"/>
        </w:rPr>
        <w:t xml:space="preserve">managed to enhance healthcare access to many people but nonetheless, it was not the ideal solution. The current U.S. healthcare system faces numerous issues that require the attention of all the political players to </w:t>
      </w:r>
      <w:proofErr w:type="gramStart"/>
      <w:r w:rsidR="009B21B8">
        <w:rPr>
          <w:rFonts w:ascii="Times New Roman" w:hAnsi="Times New Roman" w:cs="Times New Roman"/>
          <w:sz w:val="24"/>
          <w:szCs w:val="24"/>
        </w:rPr>
        <w:t>be addressed</w:t>
      </w:r>
      <w:proofErr w:type="gramEnd"/>
      <w:r w:rsidR="009B21B8">
        <w:rPr>
          <w:rFonts w:ascii="Times New Roman" w:hAnsi="Times New Roman" w:cs="Times New Roman"/>
          <w:sz w:val="24"/>
          <w:szCs w:val="24"/>
        </w:rPr>
        <w:t>. First, the</w:t>
      </w:r>
      <w:r w:rsidR="002E5DAF">
        <w:rPr>
          <w:rFonts w:ascii="Times New Roman" w:hAnsi="Times New Roman" w:cs="Times New Roman"/>
          <w:sz w:val="24"/>
          <w:szCs w:val="24"/>
        </w:rPr>
        <w:t>re are debates on wheth</w:t>
      </w:r>
      <w:r w:rsidR="00421018">
        <w:rPr>
          <w:rFonts w:ascii="Times New Roman" w:hAnsi="Times New Roman" w:cs="Times New Roman"/>
          <w:sz w:val="24"/>
          <w:szCs w:val="24"/>
        </w:rPr>
        <w:t>er to abolish the current multi-payer</w:t>
      </w:r>
      <w:r w:rsidR="002E5DAF">
        <w:rPr>
          <w:rFonts w:ascii="Times New Roman" w:hAnsi="Times New Roman" w:cs="Times New Roman"/>
          <w:sz w:val="24"/>
          <w:szCs w:val="24"/>
        </w:rPr>
        <w:t xml:space="preserve"> system in favor of a single-payer healthcare system. The proposed system will enable all American residents to access healthcare freely provided by the government. Secondly, </w:t>
      </w:r>
      <w:r w:rsidR="006025EB">
        <w:rPr>
          <w:rFonts w:ascii="Times New Roman" w:hAnsi="Times New Roman" w:cs="Times New Roman"/>
          <w:sz w:val="24"/>
          <w:szCs w:val="24"/>
        </w:rPr>
        <w:t xml:space="preserve">problems still arise from the issue of pre-existing conditions as Congress issued a proposal in February 2017 to repeal the Obamacare </w:t>
      </w:r>
      <w:r w:rsidR="006025EB" w:rsidRPr="00742B13">
        <w:rPr>
          <w:rFonts w:ascii="Times New Roman" w:hAnsi="Times New Roman" w:cs="Times New Roman"/>
          <w:sz w:val="24"/>
          <w:szCs w:val="24"/>
        </w:rPr>
        <w:t>requirement of the same</w:t>
      </w:r>
      <w:r w:rsidR="00742B13">
        <w:rPr>
          <w:rFonts w:ascii="Times New Roman" w:hAnsi="Times New Roman" w:cs="Times New Roman"/>
          <w:sz w:val="24"/>
          <w:szCs w:val="24"/>
        </w:rPr>
        <w:t xml:space="preserve"> (Cohen, 2018)</w:t>
      </w:r>
      <w:r w:rsidR="006025EB">
        <w:rPr>
          <w:rFonts w:ascii="Times New Roman" w:hAnsi="Times New Roman" w:cs="Times New Roman"/>
          <w:sz w:val="24"/>
          <w:szCs w:val="24"/>
        </w:rPr>
        <w:t xml:space="preserve">. </w:t>
      </w:r>
      <w:r w:rsidR="0013045C">
        <w:rPr>
          <w:rFonts w:ascii="Times New Roman" w:hAnsi="Times New Roman" w:cs="Times New Roman"/>
          <w:sz w:val="24"/>
          <w:szCs w:val="24"/>
        </w:rPr>
        <w:t xml:space="preserve">The third healthcare issue arises from the fluctuations of drug prices especially the lifesaving ones. In </w:t>
      </w:r>
      <w:r w:rsidR="0013045C">
        <w:rPr>
          <w:rFonts w:ascii="Times New Roman" w:hAnsi="Times New Roman" w:cs="Times New Roman"/>
          <w:sz w:val="24"/>
          <w:szCs w:val="24"/>
        </w:rPr>
        <w:lastRenderedPageBreak/>
        <w:t xml:space="preserve">the recent past, U.S. consumers have experienced numerous price hikes making drugs unavailable and unaffordable. Legalization of marijuana across U.S. becomes the fourth healthcare issue. Mental health research and treatment </w:t>
      </w:r>
      <w:r w:rsidR="00797AC2">
        <w:rPr>
          <w:rFonts w:ascii="Times New Roman" w:hAnsi="Times New Roman" w:cs="Times New Roman"/>
          <w:sz w:val="24"/>
          <w:szCs w:val="24"/>
        </w:rPr>
        <w:t xml:space="preserve">in the U.S. </w:t>
      </w:r>
      <w:proofErr w:type="gramStart"/>
      <w:r w:rsidR="00797AC2">
        <w:rPr>
          <w:rFonts w:ascii="Times New Roman" w:hAnsi="Times New Roman" w:cs="Times New Roman"/>
          <w:sz w:val="24"/>
          <w:szCs w:val="24"/>
        </w:rPr>
        <w:t>is poorly funded</w:t>
      </w:r>
      <w:proofErr w:type="gramEnd"/>
      <w:r w:rsidR="00797AC2">
        <w:rPr>
          <w:rFonts w:ascii="Times New Roman" w:hAnsi="Times New Roman" w:cs="Times New Roman"/>
          <w:sz w:val="24"/>
          <w:szCs w:val="24"/>
        </w:rPr>
        <w:t xml:space="preserve"> thus becoming incapable of treating mental disorders effectively. There are also uncertainties revolving around the working requirements and state funding of Medicaid. Finally, American citizens enrolled in Medicare Part D program pay high costs for prescription drugs as compared to their counterparts in other programs.  </w:t>
      </w:r>
      <w:r w:rsidR="0013045C">
        <w:rPr>
          <w:rFonts w:ascii="Times New Roman" w:hAnsi="Times New Roman" w:cs="Times New Roman"/>
          <w:sz w:val="24"/>
          <w:szCs w:val="24"/>
        </w:rPr>
        <w:t xml:space="preserve"> </w:t>
      </w:r>
    </w:p>
    <w:p w:rsidR="00797AC2" w:rsidRDefault="00797AC2" w:rsidP="00797AC2">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Solutions to Healthcare Issues</w:t>
      </w:r>
    </w:p>
    <w:p w:rsidR="007E6123" w:rsidRDefault="00421018" w:rsidP="00421018">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different healthcare issues identified require specific and customized solutions in order to </w:t>
      </w:r>
      <w:proofErr w:type="gramStart"/>
      <w:r>
        <w:rPr>
          <w:rFonts w:ascii="Times New Roman" w:hAnsi="Times New Roman" w:cs="Times New Roman"/>
          <w:sz w:val="24"/>
          <w:szCs w:val="24"/>
        </w:rPr>
        <w:t>be addressed</w:t>
      </w:r>
      <w:proofErr w:type="gramEnd"/>
      <w:r>
        <w:rPr>
          <w:rFonts w:ascii="Times New Roman" w:hAnsi="Times New Roman" w:cs="Times New Roman"/>
          <w:sz w:val="24"/>
          <w:szCs w:val="24"/>
        </w:rPr>
        <w:t>. First, the U.S. government should adopt the single-payer healthcare system</w:t>
      </w:r>
      <w:r w:rsidR="00EA1ED9">
        <w:rPr>
          <w:rFonts w:ascii="Times New Roman" w:hAnsi="Times New Roman" w:cs="Times New Roman"/>
          <w:sz w:val="24"/>
          <w:szCs w:val="24"/>
        </w:rPr>
        <w:t xml:space="preserve"> to replace the current multi-payer system. This system will provide a central payment system that will enable the government to initiate and sustain universal health coverage (</w:t>
      </w:r>
      <w:proofErr w:type="spellStart"/>
      <w:r w:rsidR="00EA1ED9">
        <w:rPr>
          <w:rFonts w:ascii="Times New Roman" w:hAnsi="Times New Roman" w:cs="Times New Roman"/>
          <w:sz w:val="24"/>
          <w:szCs w:val="24"/>
        </w:rPr>
        <w:t>Galea</w:t>
      </w:r>
      <w:proofErr w:type="spellEnd"/>
      <w:r w:rsidR="00EA1ED9">
        <w:rPr>
          <w:rFonts w:ascii="Times New Roman" w:hAnsi="Times New Roman" w:cs="Times New Roman"/>
          <w:sz w:val="24"/>
          <w:szCs w:val="24"/>
        </w:rPr>
        <w:t xml:space="preserve">, 2017). The single-payer system </w:t>
      </w:r>
      <w:r w:rsidR="007E0D69">
        <w:rPr>
          <w:rFonts w:ascii="Times New Roman" w:hAnsi="Times New Roman" w:cs="Times New Roman"/>
          <w:sz w:val="24"/>
          <w:szCs w:val="24"/>
        </w:rPr>
        <w:t xml:space="preserve">coupled with appropriate payment methods would improve the efficiency of healthcare provision. Healthcare providers </w:t>
      </w:r>
      <w:proofErr w:type="gramStart"/>
      <w:r w:rsidR="007E0D69">
        <w:rPr>
          <w:rFonts w:ascii="Times New Roman" w:hAnsi="Times New Roman" w:cs="Times New Roman"/>
          <w:sz w:val="24"/>
          <w:szCs w:val="24"/>
        </w:rPr>
        <w:t>would be more focused</w:t>
      </w:r>
      <w:proofErr w:type="gramEnd"/>
      <w:r w:rsidR="007E0D69">
        <w:rPr>
          <w:rFonts w:ascii="Times New Roman" w:hAnsi="Times New Roman" w:cs="Times New Roman"/>
          <w:sz w:val="24"/>
          <w:szCs w:val="24"/>
        </w:rPr>
        <w:t xml:space="preserve"> on quality, price and prevention since it would save them both time and resources. This system would also enable employers and state governments make savings through a reduction of their expenditure on administrative structures related to providing health insurance.</w:t>
      </w:r>
      <w:r w:rsidR="00742B13">
        <w:rPr>
          <w:rFonts w:ascii="Times New Roman" w:hAnsi="Times New Roman" w:cs="Times New Roman"/>
          <w:sz w:val="24"/>
          <w:szCs w:val="24"/>
        </w:rPr>
        <w:t xml:space="preserve"> Single payer system would also address the issue on whether people with pre-existing conditions </w:t>
      </w:r>
      <w:proofErr w:type="gramStart"/>
      <w:r w:rsidR="00742B13">
        <w:rPr>
          <w:rFonts w:ascii="Times New Roman" w:hAnsi="Times New Roman" w:cs="Times New Roman"/>
          <w:sz w:val="24"/>
          <w:szCs w:val="24"/>
        </w:rPr>
        <w:t>should be denied</w:t>
      </w:r>
      <w:proofErr w:type="gramEnd"/>
      <w:r w:rsidR="00742B13">
        <w:rPr>
          <w:rFonts w:ascii="Times New Roman" w:hAnsi="Times New Roman" w:cs="Times New Roman"/>
          <w:sz w:val="24"/>
          <w:szCs w:val="24"/>
        </w:rPr>
        <w:t xml:space="preserve"> insurance cover. It is morally unjust to deny such people cover because of affordability issues. </w:t>
      </w:r>
      <w:r w:rsidR="00074AEC">
        <w:rPr>
          <w:rFonts w:ascii="Times New Roman" w:hAnsi="Times New Roman" w:cs="Times New Roman"/>
          <w:sz w:val="24"/>
          <w:szCs w:val="24"/>
        </w:rPr>
        <w:t xml:space="preserve">Secondly, the U.S. administration should develop and implement a regulation mechanism to control the frequent fluctuations in drug prices. Such a program should resemble the 2016 proposal made by former U.S. presidential candidate Hillary Clinton as she hoped to counter the hiked prices of </w:t>
      </w:r>
      <w:r w:rsidR="00074AEC">
        <w:rPr>
          <w:rFonts w:ascii="Times New Roman" w:hAnsi="Times New Roman" w:cs="Times New Roman"/>
          <w:sz w:val="24"/>
          <w:szCs w:val="24"/>
        </w:rPr>
        <w:lastRenderedPageBreak/>
        <w:t xml:space="preserve">AIDS drugs. </w:t>
      </w:r>
      <w:r w:rsidR="007E6123">
        <w:rPr>
          <w:rFonts w:ascii="Times New Roman" w:hAnsi="Times New Roman" w:cs="Times New Roman"/>
          <w:sz w:val="24"/>
          <w:szCs w:val="24"/>
        </w:rPr>
        <w:t>Because the government is a major consumer of pharmaceutical products and has a lot of control over pricing, the ideal agency should foresee the regulation of drug prices.</w:t>
      </w:r>
    </w:p>
    <w:p w:rsidR="00E85D5E" w:rsidRDefault="007E6123" w:rsidP="00421018">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 The federal government </w:t>
      </w:r>
      <w:r w:rsidR="0036429F">
        <w:rPr>
          <w:rFonts w:ascii="Times New Roman" w:hAnsi="Times New Roman" w:cs="Times New Roman"/>
          <w:sz w:val="24"/>
          <w:szCs w:val="24"/>
        </w:rPr>
        <w:t xml:space="preserve">must be at the forefront in marijuana legalization no matter how much it is decriminalized. As of 2019, thirty-three states have legislated laws </w:t>
      </w:r>
      <w:proofErr w:type="gramStart"/>
      <w:r w:rsidR="0036429F">
        <w:rPr>
          <w:rFonts w:ascii="Times New Roman" w:hAnsi="Times New Roman" w:cs="Times New Roman"/>
          <w:sz w:val="24"/>
          <w:szCs w:val="24"/>
        </w:rPr>
        <w:t>in regard to</w:t>
      </w:r>
      <w:proofErr w:type="gramEnd"/>
      <w:r w:rsidR="0036429F">
        <w:rPr>
          <w:rFonts w:ascii="Times New Roman" w:hAnsi="Times New Roman" w:cs="Times New Roman"/>
          <w:sz w:val="24"/>
          <w:szCs w:val="24"/>
        </w:rPr>
        <w:t xml:space="preserve"> marijuana legalization</w:t>
      </w:r>
      <w:r w:rsidR="00364E47">
        <w:rPr>
          <w:rFonts w:ascii="Times New Roman" w:hAnsi="Times New Roman" w:cs="Times New Roman"/>
          <w:sz w:val="24"/>
          <w:szCs w:val="24"/>
        </w:rPr>
        <w:t xml:space="preserve"> (Governing, 2013)</w:t>
      </w:r>
      <w:r w:rsidR="0036429F">
        <w:rPr>
          <w:rFonts w:ascii="Times New Roman" w:hAnsi="Times New Roman" w:cs="Times New Roman"/>
          <w:sz w:val="24"/>
          <w:szCs w:val="24"/>
        </w:rPr>
        <w:t xml:space="preserve">. An encompassing and all-inclusive federal law </w:t>
      </w:r>
      <w:proofErr w:type="gramStart"/>
      <w:r w:rsidR="0036429F">
        <w:rPr>
          <w:rFonts w:ascii="Times New Roman" w:hAnsi="Times New Roman" w:cs="Times New Roman"/>
          <w:sz w:val="24"/>
          <w:szCs w:val="24"/>
        </w:rPr>
        <w:t>should be enacted</w:t>
      </w:r>
      <w:proofErr w:type="gramEnd"/>
      <w:r w:rsidR="0036429F">
        <w:rPr>
          <w:rFonts w:ascii="Times New Roman" w:hAnsi="Times New Roman" w:cs="Times New Roman"/>
          <w:sz w:val="24"/>
          <w:szCs w:val="24"/>
        </w:rPr>
        <w:t xml:space="preserve"> to set the minimum requirements on this matter. The law should focus on legalizing marijuana for medical purposes and limited recreational use. Government failure to offer the right direction might have catastrophic results where states pass unsuitable regulations on use of marijuana. Mental health research institutes should receive increased funding from the federal government and other associated stakeholders. This would ensure</w:t>
      </w:r>
      <w:r w:rsidR="00364E47">
        <w:rPr>
          <w:rFonts w:ascii="Times New Roman" w:hAnsi="Times New Roman" w:cs="Times New Roman"/>
          <w:sz w:val="24"/>
          <w:szCs w:val="24"/>
        </w:rPr>
        <w:t xml:space="preserve"> that they provide</w:t>
      </w:r>
      <w:r w:rsidR="0036429F">
        <w:rPr>
          <w:rFonts w:ascii="Times New Roman" w:hAnsi="Times New Roman" w:cs="Times New Roman"/>
          <w:sz w:val="24"/>
          <w:szCs w:val="24"/>
        </w:rPr>
        <w:t xml:space="preserve"> effective</w:t>
      </w:r>
      <w:r w:rsidR="00364E47">
        <w:rPr>
          <w:rFonts w:ascii="Times New Roman" w:hAnsi="Times New Roman" w:cs="Times New Roman"/>
          <w:sz w:val="24"/>
          <w:szCs w:val="24"/>
        </w:rPr>
        <w:t xml:space="preserve"> and high quality</w:t>
      </w:r>
      <w:r w:rsidR="0036429F">
        <w:rPr>
          <w:rFonts w:ascii="Times New Roman" w:hAnsi="Times New Roman" w:cs="Times New Roman"/>
          <w:sz w:val="24"/>
          <w:szCs w:val="24"/>
        </w:rPr>
        <w:t xml:space="preserve"> treatment </w:t>
      </w:r>
      <w:r w:rsidR="00364E47">
        <w:rPr>
          <w:rFonts w:ascii="Times New Roman" w:hAnsi="Times New Roman" w:cs="Times New Roman"/>
          <w:sz w:val="24"/>
          <w:szCs w:val="24"/>
        </w:rPr>
        <w:t xml:space="preserve">services to deserving mental health patients. The Medicaid program </w:t>
      </w:r>
      <w:proofErr w:type="gramStart"/>
      <w:r w:rsidR="00364E47">
        <w:rPr>
          <w:rFonts w:ascii="Times New Roman" w:hAnsi="Times New Roman" w:cs="Times New Roman"/>
          <w:sz w:val="24"/>
          <w:szCs w:val="24"/>
        </w:rPr>
        <w:t>should be repealed and replaced with a more suitable single-payer system</w:t>
      </w:r>
      <w:proofErr w:type="gramEnd"/>
      <w:r w:rsidR="00364E47">
        <w:rPr>
          <w:rFonts w:ascii="Times New Roman" w:hAnsi="Times New Roman" w:cs="Times New Roman"/>
          <w:sz w:val="24"/>
          <w:szCs w:val="24"/>
        </w:rPr>
        <w:t xml:space="preserve">. Ever since Obamacare </w:t>
      </w:r>
      <w:proofErr w:type="gramStart"/>
      <w:r w:rsidR="00364E47">
        <w:rPr>
          <w:rFonts w:ascii="Times New Roman" w:hAnsi="Times New Roman" w:cs="Times New Roman"/>
          <w:sz w:val="24"/>
          <w:szCs w:val="24"/>
        </w:rPr>
        <w:t>was introduced</w:t>
      </w:r>
      <w:proofErr w:type="gramEnd"/>
      <w:r w:rsidR="00364E47">
        <w:rPr>
          <w:rFonts w:ascii="Times New Roman" w:hAnsi="Times New Roman" w:cs="Times New Roman"/>
          <w:sz w:val="24"/>
          <w:szCs w:val="24"/>
        </w:rPr>
        <w:t xml:space="preserve"> in 2010, there have been numerous wrangles and conflicts between state and federal governments that have resulted to endless court cases. This emanates from the federal imposition on states to expand their Medicaid coverage. </w:t>
      </w:r>
      <w:r w:rsidR="00FF2D42">
        <w:rPr>
          <w:rFonts w:ascii="Times New Roman" w:hAnsi="Times New Roman" w:cs="Times New Roman"/>
          <w:sz w:val="24"/>
          <w:szCs w:val="24"/>
        </w:rPr>
        <w:t xml:space="preserve">A holistic and alternative program </w:t>
      </w:r>
      <w:proofErr w:type="gramStart"/>
      <w:r w:rsidR="00FF2D42">
        <w:rPr>
          <w:rFonts w:ascii="Times New Roman" w:hAnsi="Times New Roman" w:cs="Times New Roman"/>
          <w:sz w:val="24"/>
          <w:szCs w:val="24"/>
        </w:rPr>
        <w:t>should be developed</w:t>
      </w:r>
      <w:proofErr w:type="gramEnd"/>
      <w:r w:rsidR="00FF2D42">
        <w:rPr>
          <w:rFonts w:ascii="Times New Roman" w:hAnsi="Times New Roman" w:cs="Times New Roman"/>
          <w:sz w:val="24"/>
          <w:szCs w:val="24"/>
        </w:rPr>
        <w:t xml:space="preserve"> to address the many challenges and limitations presented by current healthcare programs. In particular, the Medicaid and Medicare programs </w:t>
      </w:r>
      <w:proofErr w:type="gramStart"/>
      <w:r w:rsidR="00FF2D42">
        <w:rPr>
          <w:rFonts w:ascii="Times New Roman" w:hAnsi="Times New Roman" w:cs="Times New Roman"/>
          <w:sz w:val="24"/>
          <w:szCs w:val="24"/>
        </w:rPr>
        <w:t>should be eliminated</w:t>
      </w:r>
      <w:proofErr w:type="gramEnd"/>
      <w:r w:rsidR="00FF2D42">
        <w:rPr>
          <w:rFonts w:ascii="Times New Roman" w:hAnsi="Times New Roman" w:cs="Times New Roman"/>
          <w:sz w:val="24"/>
          <w:szCs w:val="24"/>
        </w:rPr>
        <w:t xml:space="preserve"> with immediate effect to be replaced by an advanced program that ensures equality and justice in health care provision. </w:t>
      </w:r>
    </w:p>
    <w:p w:rsidR="00E85D5E" w:rsidRDefault="00E85D5E" w:rsidP="00421018">
      <w:pPr>
        <w:spacing w:after="0" w:line="480" w:lineRule="auto"/>
        <w:rPr>
          <w:rFonts w:ascii="Times New Roman" w:hAnsi="Times New Roman" w:cs="Times New Roman"/>
          <w:sz w:val="24"/>
          <w:szCs w:val="24"/>
        </w:rPr>
      </w:pPr>
    </w:p>
    <w:p w:rsidR="00E85D5E" w:rsidRDefault="00E85D5E">
      <w:pPr>
        <w:rPr>
          <w:rFonts w:ascii="Times New Roman" w:hAnsi="Times New Roman" w:cs="Times New Roman"/>
          <w:sz w:val="24"/>
          <w:szCs w:val="24"/>
        </w:rPr>
      </w:pPr>
      <w:r>
        <w:rPr>
          <w:rFonts w:ascii="Times New Roman" w:hAnsi="Times New Roman" w:cs="Times New Roman"/>
          <w:sz w:val="24"/>
          <w:szCs w:val="24"/>
        </w:rPr>
        <w:br w:type="page"/>
      </w:r>
    </w:p>
    <w:p w:rsidR="00E85D5E" w:rsidRPr="00E85D5E" w:rsidRDefault="00E85D5E" w:rsidP="00E85D5E">
      <w:pPr>
        <w:shd w:val="clear" w:color="auto" w:fill="FFFFFF"/>
        <w:spacing w:after="0" w:line="240" w:lineRule="auto"/>
        <w:jc w:val="center"/>
        <w:rPr>
          <w:rFonts w:ascii="Times New Roman" w:eastAsia="Times New Roman" w:hAnsi="Times New Roman" w:cs="Times New Roman"/>
          <w:color w:val="000000"/>
          <w:sz w:val="24"/>
          <w:szCs w:val="24"/>
        </w:rPr>
      </w:pPr>
      <w:r w:rsidRPr="00E85D5E">
        <w:rPr>
          <w:rFonts w:ascii="Times New Roman" w:eastAsia="Times New Roman" w:hAnsi="Times New Roman" w:cs="Times New Roman"/>
          <w:color w:val="000000"/>
          <w:sz w:val="24"/>
          <w:szCs w:val="24"/>
        </w:rPr>
        <w:lastRenderedPageBreak/>
        <w:t>References</w:t>
      </w:r>
    </w:p>
    <w:p w:rsidR="00E85D5E" w:rsidRPr="00E85D5E" w:rsidRDefault="00E85D5E" w:rsidP="00E85D5E">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E85D5E">
        <w:rPr>
          <w:rFonts w:ascii="Times New Roman" w:eastAsia="Times New Roman" w:hAnsi="Times New Roman" w:cs="Times New Roman"/>
          <w:color w:val="000000"/>
          <w:sz w:val="24"/>
          <w:szCs w:val="24"/>
        </w:rPr>
        <w:t>Cohen, J. (2018, October 8). Possible removal of pre-existing conditions protections. Retrieved from https://www.forbes.com/sites/joshuacohen/2018/10/08/possible-removal-of-pre-existing-conditions-protections/#3ab95d9650e8</w:t>
      </w:r>
    </w:p>
    <w:p w:rsidR="00E85D5E" w:rsidRPr="00E85D5E" w:rsidRDefault="00E85D5E" w:rsidP="00E85D5E">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spellStart"/>
      <w:r w:rsidRPr="00E85D5E">
        <w:rPr>
          <w:rFonts w:ascii="Times New Roman" w:eastAsia="Times New Roman" w:hAnsi="Times New Roman" w:cs="Times New Roman"/>
          <w:color w:val="000000"/>
          <w:sz w:val="24"/>
          <w:szCs w:val="24"/>
        </w:rPr>
        <w:t>Galea</w:t>
      </w:r>
      <w:proofErr w:type="spellEnd"/>
      <w:r w:rsidRPr="00E85D5E">
        <w:rPr>
          <w:rFonts w:ascii="Times New Roman" w:eastAsia="Times New Roman" w:hAnsi="Times New Roman" w:cs="Times New Roman"/>
          <w:color w:val="000000"/>
          <w:sz w:val="24"/>
          <w:szCs w:val="24"/>
        </w:rPr>
        <w:t>, S. (2017, July 18). Is the U.S. ready for a single-payer health care system? Retrieved from https://hbr.org/2017/07/is-the-u-s-ready-for-a-single-payer-health-care-system</w:t>
      </w:r>
    </w:p>
    <w:p w:rsidR="00E85D5E" w:rsidRPr="00E85D5E" w:rsidRDefault="00E85D5E" w:rsidP="00E85D5E">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gramStart"/>
      <w:r w:rsidRPr="00E85D5E">
        <w:rPr>
          <w:rFonts w:ascii="Times New Roman" w:eastAsia="Times New Roman" w:hAnsi="Times New Roman" w:cs="Times New Roman"/>
          <w:color w:val="000000"/>
          <w:sz w:val="24"/>
          <w:szCs w:val="24"/>
        </w:rPr>
        <w:t>Governing.</w:t>
      </w:r>
      <w:proofErr w:type="gramEnd"/>
      <w:r w:rsidRPr="00E85D5E">
        <w:rPr>
          <w:rFonts w:ascii="Times New Roman" w:eastAsia="Times New Roman" w:hAnsi="Times New Roman" w:cs="Times New Roman"/>
          <w:color w:val="000000"/>
          <w:sz w:val="24"/>
          <w:szCs w:val="24"/>
        </w:rPr>
        <w:t xml:space="preserve"> (2013, August 2). State marijuana laws in 2019 map. Retrieved from https://www.governing.com/gov-data/safety-justice/state-marijuana-laws-map-medical-recreational.html</w:t>
      </w:r>
    </w:p>
    <w:p w:rsidR="00421018" w:rsidRPr="00421018" w:rsidRDefault="00FF2D42" w:rsidP="00421018">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p>
    <w:sectPr w:rsidR="00421018" w:rsidRPr="00421018" w:rsidSect="000E135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64784" w:rsidRDefault="00564784" w:rsidP="00EB1041">
      <w:pPr>
        <w:spacing w:after="0" w:line="240" w:lineRule="auto"/>
      </w:pPr>
      <w:r>
        <w:separator/>
      </w:r>
    </w:p>
  </w:endnote>
  <w:endnote w:type="continuationSeparator" w:id="0">
    <w:p w:rsidR="00564784" w:rsidRDefault="00564784" w:rsidP="00EB104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64784" w:rsidRDefault="00564784" w:rsidP="00EB1041">
      <w:pPr>
        <w:spacing w:after="0" w:line="240" w:lineRule="auto"/>
      </w:pPr>
      <w:r>
        <w:separator/>
      </w:r>
    </w:p>
  </w:footnote>
  <w:footnote w:type="continuationSeparator" w:id="0">
    <w:p w:rsidR="00564784" w:rsidRDefault="00564784" w:rsidP="00EB104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29F" w:rsidRPr="00EB1041" w:rsidRDefault="0036429F">
    <w:pPr>
      <w:pStyle w:val="Header"/>
      <w:jc w:val="right"/>
      <w:rPr>
        <w:rFonts w:ascii="Times New Roman" w:hAnsi="Times New Roman" w:cs="Times New Roman"/>
        <w:sz w:val="24"/>
        <w:szCs w:val="24"/>
      </w:rPr>
    </w:pPr>
    <w:r>
      <w:rPr>
        <w:rFonts w:ascii="Times New Roman" w:hAnsi="Times New Roman" w:cs="Times New Roman"/>
        <w:sz w:val="24"/>
        <w:szCs w:val="24"/>
      </w:rPr>
      <w:t>THE ROLE OF POLITICS</w:t>
    </w:r>
    <w:r w:rsidRPr="00EB1041">
      <w:rPr>
        <w:rFonts w:ascii="Times New Roman" w:hAnsi="Times New Roman" w:cs="Times New Roman"/>
        <w:sz w:val="24"/>
        <w:szCs w:val="24"/>
      </w:rPr>
      <w:tab/>
    </w:r>
    <w:r w:rsidRPr="00EB1041">
      <w:rPr>
        <w:rFonts w:ascii="Times New Roman" w:hAnsi="Times New Roman" w:cs="Times New Roman"/>
        <w:sz w:val="24"/>
        <w:szCs w:val="24"/>
      </w:rPr>
      <w:tab/>
    </w:r>
    <w:sdt>
      <w:sdtPr>
        <w:rPr>
          <w:rFonts w:ascii="Times New Roman" w:hAnsi="Times New Roman" w:cs="Times New Roman"/>
          <w:sz w:val="24"/>
          <w:szCs w:val="24"/>
        </w:rPr>
        <w:id w:val="-1640405973"/>
        <w:docPartObj>
          <w:docPartGallery w:val="Page Numbers (Top of Page)"/>
          <w:docPartUnique/>
        </w:docPartObj>
      </w:sdtPr>
      <w:sdtEndPr>
        <w:rPr>
          <w:noProof/>
        </w:rPr>
      </w:sdtEndPr>
      <w:sdtContent>
        <w:r w:rsidRPr="00EB1041">
          <w:rPr>
            <w:rFonts w:ascii="Times New Roman" w:hAnsi="Times New Roman" w:cs="Times New Roman"/>
            <w:sz w:val="24"/>
            <w:szCs w:val="24"/>
          </w:rPr>
          <w:fldChar w:fldCharType="begin"/>
        </w:r>
        <w:r w:rsidRPr="00EB1041">
          <w:rPr>
            <w:rFonts w:ascii="Times New Roman" w:hAnsi="Times New Roman" w:cs="Times New Roman"/>
            <w:sz w:val="24"/>
            <w:szCs w:val="24"/>
          </w:rPr>
          <w:instrText xml:space="preserve"> PAGE   \* MERGEFORMAT </w:instrText>
        </w:r>
        <w:r w:rsidRPr="00EB1041">
          <w:rPr>
            <w:rFonts w:ascii="Times New Roman" w:hAnsi="Times New Roman" w:cs="Times New Roman"/>
            <w:sz w:val="24"/>
            <w:szCs w:val="24"/>
          </w:rPr>
          <w:fldChar w:fldCharType="separate"/>
        </w:r>
        <w:r w:rsidR="00E85D5E">
          <w:rPr>
            <w:rFonts w:ascii="Times New Roman" w:hAnsi="Times New Roman" w:cs="Times New Roman"/>
            <w:noProof/>
            <w:sz w:val="24"/>
            <w:szCs w:val="24"/>
          </w:rPr>
          <w:t>5</w:t>
        </w:r>
        <w:r w:rsidRPr="00EB1041">
          <w:rPr>
            <w:rFonts w:ascii="Times New Roman" w:hAnsi="Times New Roman" w:cs="Times New Roman"/>
            <w:noProof/>
            <w:sz w:val="24"/>
            <w:szCs w:val="24"/>
          </w:rPr>
          <w:fldChar w:fldCharType="end"/>
        </w:r>
      </w:sdtContent>
    </w:sdt>
  </w:p>
  <w:p w:rsidR="0036429F" w:rsidRDefault="0036429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29F" w:rsidRPr="00EB1041" w:rsidRDefault="0036429F">
    <w:pPr>
      <w:pStyle w:val="Header"/>
      <w:jc w:val="right"/>
      <w:rPr>
        <w:rFonts w:ascii="Times New Roman" w:hAnsi="Times New Roman" w:cs="Times New Roman"/>
        <w:sz w:val="24"/>
        <w:szCs w:val="24"/>
      </w:rPr>
    </w:pPr>
    <w:r w:rsidRPr="00EB1041">
      <w:rPr>
        <w:rFonts w:ascii="Times New Roman" w:hAnsi="Times New Roman" w:cs="Times New Roman"/>
        <w:sz w:val="24"/>
        <w:szCs w:val="24"/>
      </w:rPr>
      <w:t xml:space="preserve">Running head: </w:t>
    </w:r>
    <w:r>
      <w:rPr>
        <w:rFonts w:ascii="Times New Roman" w:hAnsi="Times New Roman" w:cs="Times New Roman"/>
        <w:sz w:val="24"/>
        <w:szCs w:val="24"/>
      </w:rPr>
      <w:t>THE ROLE OF POLITICS</w:t>
    </w:r>
    <w:r>
      <w:rPr>
        <w:rFonts w:ascii="Times New Roman" w:hAnsi="Times New Roman" w:cs="Times New Roman"/>
        <w:sz w:val="24"/>
        <w:szCs w:val="24"/>
      </w:rPr>
      <w:tab/>
    </w:r>
    <w:r w:rsidRPr="00EB1041">
      <w:rPr>
        <w:rFonts w:ascii="Times New Roman" w:hAnsi="Times New Roman" w:cs="Times New Roman"/>
        <w:sz w:val="24"/>
        <w:szCs w:val="24"/>
      </w:rPr>
      <w:tab/>
    </w:r>
    <w:sdt>
      <w:sdtPr>
        <w:rPr>
          <w:rFonts w:ascii="Times New Roman" w:hAnsi="Times New Roman" w:cs="Times New Roman"/>
          <w:sz w:val="24"/>
          <w:szCs w:val="24"/>
        </w:rPr>
        <w:id w:val="2071003264"/>
        <w:docPartObj>
          <w:docPartGallery w:val="Page Numbers (Top of Page)"/>
          <w:docPartUnique/>
        </w:docPartObj>
      </w:sdtPr>
      <w:sdtEndPr>
        <w:rPr>
          <w:noProof/>
        </w:rPr>
      </w:sdtEndPr>
      <w:sdtContent>
        <w:r w:rsidRPr="00EB1041">
          <w:rPr>
            <w:rFonts w:ascii="Times New Roman" w:hAnsi="Times New Roman" w:cs="Times New Roman"/>
            <w:sz w:val="24"/>
            <w:szCs w:val="24"/>
          </w:rPr>
          <w:fldChar w:fldCharType="begin"/>
        </w:r>
        <w:r w:rsidRPr="00EB1041">
          <w:rPr>
            <w:rFonts w:ascii="Times New Roman" w:hAnsi="Times New Roman" w:cs="Times New Roman"/>
            <w:sz w:val="24"/>
            <w:szCs w:val="24"/>
          </w:rPr>
          <w:instrText xml:space="preserve"> PAGE   \* MERGEFORMAT </w:instrText>
        </w:r>
        <w:r w:rsidRPr="00EB1041">
          <w:rPr>
            <w:rFonts w:ascii="Times New Roman" w:hAnsi="Times New Roman" w:cs="Times New Roman"/>
            <w:sz w:val="24"/>
            <w:szCs w:val="24"/>
          </w:rPr>
          <w:fldChar w:fldCharType="separate"/>
        </w:r>
        <w:r w:rsidR="00E85D5E">
          <w:rPr>
            <w:rFonts w:ascii="Times New Roman" w:hAnsi="Times New Roman" w:cs="Times New Roman"/>
            <w:noProof/>
            <w:sz w:val="24"/>
            <w:szCs w:val="24"/>
          </w:rPr>
          <w:t>1</w:t>
        </w:r>
        <w:r w:rsidRPr="00EB1041">
          <w:rPr>
            <w:rFonts w:ascii="Times New Roman" w:hAnsi="Times New Roman" w:cs="Times New Roman"/>
            <w:noProof/>
            <w:sz w:val="24"/>
            <w:szCs w:val="24"/>
          </w:rPr>
          <w:fldChar w:fldCharType="end"/>
        </w:r>
      </w:sdtContent>
    </w:sdt>
  </w:p>
  <w:p w:rsidR="0036429F" w:rsidRDefault="0036429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rsids>
    <w:rsidRoot w:val="0020543E"/>
    <w:rsid w:val="00074AEC"/>
    <w:rsid w:val="000E1354"/>
    <w:rsid w:val="0013045C"/>
    <w:rsid w:val="0020543E"/>
    <w:rsid w:val="00207DEE"/>
    <w:rsid w:val="002E5DAF"/>
    <w:rsid w:val="0036429F"/>
    <w:rsid w:val="00364E47"/>
    <w:rsid w:val="00415003"/>
    <w:rsid w:val="00421018"/>
    <w:rsid w:val="00461069"/>
    <w:rsid w:val="00552EEC"/>
    <w:rsid w:val="00564784"/>
    <w:rsid w:val="006025EB"/>
    <w:rsid w:val="006B2A29"/>
    <w:rsid w:val="006B4FC9"/>
    <w:rsid w:val="00742B13"/>
    <w:rsid w:val="00782E02"/>
    <w:rsid w:val="00797AC2"/>
    <w:rsid w:val="007E0D69"/>
    <w:rsid w:val="007E6123"/>
    <w:rsid w:val="009354D6"/>
    <w:rsid w:val="009A5DAD"/>
    <w:rsid w:val="009B21B8"/>
    <w:rsid w:val="009E1913"/>
    <w:rsid w:val="00A51C85"/>
    <w:rsid w:val="00B078EB"/>
    <w:rsid w:val="00B64305"/>
    <w:rsid w:val="00BA0B8B"/>
    <w:rsid w:val="00BC61A8"/>
    <w:rsid w:val="00C714F7"/>
    <w:rsid w:val="00D06D34"/>
    <w:rsid w:val="00D55286"/>
    <w:rsid w:val="00DE3858"/>
    <w:rsid w:val="00E27469"/>
    <w:rsid w:val="00E85D5E"/>
    <w:rsid w:val="00E91F8A"/>
    <w:rsid w:val="00E97ACD"/>
    <w:rsid w:val="00EA1ED9"/>
    <w:rsid w:val="00EB1041"/>
    <w:rsid w:val="00FD2580"/>
    <w:rsid w:val="00FF2D4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0B8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10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1041"/>
  </w:style>
  <w:style w:type="paragraph" w:styleId="Footer">
    <w:name w:val="footer"/>
    <w:basedOn w:val="Normal"/>
    <w:link w:val="FooterChar"/>
    <w:uiPriority w:val="99"/>
    <w:unhideWhenUsed/>
    <w:rsid w:val="00EB10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1041"/>
  </w:style>
  <w:style w:type="paragraph" w:customStyle="1" w:styleId="cpformat">
    <w:name w:val="cpformat"/>
    <w:basedOn w:val="Normal"/>
    <w:rsid w:val="00E85D5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131821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169304-F112-453A-BACD-CDEB4790E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329</TotalTime>
  <Pages>5</Pages>
  <Words>945</Words>
  <Characters>5391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BRYTON</dc:creator>
  <cp:keywords/>
  <dc:description/>
  <cp:lastModifiedBy>`hp</cp:lastModifiedBy>
  <cp:revision>6</cp:revision>
  <dcterms:created xsi:type="dcterms:W3CDTF">2019-05-23T06:26:00Z</dcterms:created>
  <dcterms:modified xsi:type="dcterms:W3CDTF">2019-07-19T22:27:00Z</dcterms:modified>
</cp:coreProperties>
</file>